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0BD5D" w14:textId="0A9F0B71" w:rsidR="00FC6692" w:rsidRPr="00FC6692" w:rsidRDefault="00C85017" w:rsidP="00FC6692">
      <w:r w:rsidRPr="00C85017">
        <w:rPr>
          <w:rFonts w:ascii="Verdana" w:hAnsi="Verdana" w:cs="Tahoma"/>
          <w:b/>
          <w:bCs/>
          <w:noProof/>
          <w:sz w:val="40"/>
        </w:rPr>
        <w:t>TECHNICAL DATA SHEET</w:t>
      </w:r>
    </w:p>
    <w:p w14:paraId="450D57F3" w14:textId="77777777" w:rsidR="00B83614" w:rsidRDefault="00B83614">
      <w:pPr>
        <w:pStyle w:val="Zhlav"/>
        <w:tabs>
          <w:tab w:val="clear" w:pos="4677"/>
          <w:tab w:val="clear" w:pos="9355"/>
        </w:tabs>
        <w:rPr>
          <w:rFonts w:ascii="Tahoma" w:hAnsi="Tahoma" w:cs="Tahoma"/>
        </w:rPr>
      </w:pPr>
    </w:p>
    <w:p w14:paraId="2BF3E3D7" w14:textId="77777777" w:rsidR="00C244E0" w:rsidRDefault="00C244E0" w:rsidP="00085E53">
      <w:pPr>
        <w:ind w:right="567"/>
        <w:rPr>
          <w:rFonts w:ascii="Tahoma" w:hAnsi="Tahoma" w:cs="Tahoma"/>
          <w:sz w:val="28"/>
          <w:szCs w:val="28"/>
        </w:rPr>
      </w:pPr>
      <w:r w:rsidRPr="00C244E0">
        <w:rPr>
          <w:rFonts w:ascii="Tahoma" w:hAnsi="Tahoma" w:cs="Tahoma"/>
          <w:b/>
          <w:sz w:val="28"/>
          <w:szCs w:val="28"/>
        </w:rPr>
        <w:t xml:space="preserve">NANOBUILD s.r.o., </w:t>
      </w:r>
      <w:r w:rsidRPr="00C244E0">
        <w:rPr>
          <w:rFonts w:ascii="Tahoma" w:hAnsi="Tahoma" w:cs="Tahoma"/>
          <w:sz w:val="28"/>
          <w:szCs w:val="28"/>
        </w:rPr>
        <w:t xml:space="preserve">Na Folimance 2155/15, 12000 Praha, </w:t>
      </w:r>
      <w:proofErr w:type="spellStart"/>
      <w:r w:rsidRPr="00C244E0">
        <w:rPr>
          <w:rFonts w:ascii="Tahoma" w:hAnsi="Tahoma" w:cs="Tahoma"/>
          <w:sz w:val="28"/>
          <w:szCs w:val="28"/>
        </w:rPr>
        <w:t>Czechia</w:t>
      </w:r>
      <w:proofErr w:type="spellEnd"/>
    </w:p>
    <w:p w14:paraId="46786B6C" w14:textId="77777777" w:rsidR="004E7D9D" w:rsidRPr="00567EC3" w:rsidRDefault="00AD61E2" w:rsidP="00085E53">
      <w:pPr>
        <w:ind w:right="567"/>
        <w:rPr>
          <w:rFonts w:ascii="Tahoma" w:hAnsi="Tahoma" w:cs="Tahoma"/>
          <w:sz w:val="28"/>
          <w:szCs w:val="28"/>
        </w:rPr>
      </w:pPr>
      <w:proofErr w:type="spellStart"/>
      <w:r w:rsidRPr="00AD61E2">
        <w:rPr>
          <w:rFonts w:ascii="Tahoma" w:hAnsi="Tahoma" w:cs="Tahoma"/>
          <w:sz w:val="28"/>
          <w:szCs w:val="28"/>
        </w:rPr>
        <w:t>Correspondence</w:t>
      </w:r>
      <w:proofErr w:type="spellEnd"/>
      <w:r w:rsidRPr="00AD61E2">
        <w:rPr>
          <w:rFonts w:ascii="Tahoma" w:hAnsi="Tahoma" w:cs="Tahoma"/>
          <w:sz w:val="28"/>
          <w:szCs w:val="28"/>
        </w:rPr>
        <w:t xml:space="preserve"> </w:t>
      </w:r>
      <w:proofErr w:type="spellStart"/>
      <w:r w:rsidRPr="00AD61E2">
        <w:rPr>
          <w:rFonts w:ascii="Tahoma" w:hAnsi="Tahoma" w:cs="Tahoma"/>
          <w:sz w:val="28"/>
          <w:szCs w:val="28"/>
        </w:rPr>
        <w:t>address</w:t>
      </w:r>
      <w:proofErr w:type="spellEnd"/>
      <w:r w:rsidRPr="00AD61E2">
        <w:rPr>
          <w:rFonts w:ascii="Tahoma" w:hAnsi="Tahoma" w:cs="Tahoma"/>
          <w:sz w:val="28"/>
          <w:szCs w:val="28"/>
        </w:rPr>
        <w:t xml:space="preserve">, </w:t>
      </w:r>
      <w:proofErr w:type="spellStart"/>
      <w:r w:rsidRPr="00AD61E2">
        <w:rPr>
          <w:rFonts w:ascii="Tahoma" w:hAnsi="Tahoma" w:cs="Tahoma"/>
          <w:sz w:val="28"/>
          <w:szCs w:val="28"/>
        </w:rPr>
        <w:t>laboratory</w:t>
      </w:r>
      <w:proofErr w:type="spellEnd"/>
      <w:r w:rsidRPr="00AD61E2">
        <w:rPr>
          <w:rFonts w:ascii="Tahoma" w:hAnsi="Tahoma" w:cs="Tahoma"/>
          <w:sz w:val="28"/>
          <w:szCs w:val="28"/>
        </w:rPr>
        <w:t>: Mayerova 1067, 341 01 Horažďovice</w:t>
      </w:r>
    </w:p>
    <w:p w14:paraId="14BDF08B" w14:textId="77777777" w:rsidR="00AD61E2" w:rsidRDefault="00AD61E2" w:rsidP="00085E53">
      <w:pPr>
        <w:ind w:right="567"/>
        <w:rPr>
          <w:rFonts w:ascii="Tahoma" w:hAnsi="Tahoma" w:cs="Tahoma"/>
        </w:rPr>
      </w:pPr>
      <w:proofErr w:type="spellStart"/>
      <w:r w:rsidRPr="00AD61E2">
        <w:rPr>
          <w:rFonts w:ascii="Tahoma" w:hAnsi="Tahoma" w:cs="Tahoma"/>
        </w:rPr>
        <w:t>Company</w:t>
      </w:r>
      <w:proofErr w:type="spellEnd"/>
      <w:r w:rsidRPr="00AD61E2">
        <w:rPr>
          <w:rFonts w:ascii="Tahoma" w:hAnsi="Tahoma" w:cs="Tahoma"/>
        </w:rPr>
        <w:t xml:space="preserve"> </w:t>
      </w:r>
      <w:proofErr w:type="spellStart"/>
      <w:r w:rsidRPr="00AD61E2">
        <w:rPr>
          <w:rFonts w:ascii="Tahoma" w:hAnsi="Tahoma" w:cs="Tahoma"/>
        </w:rPr>
        <w:t>identification</w:t>
      </w:r>
      <w:proofErr w:type="spellEnd"/>
      <w:r w:rsidRPr="00AD61E2">
        <w:rPr>
          <w:rFonts w:ascii="Tahoma" w:hAnsi="Tahoma" w:cs="Tahoma"/>
        </w:rPr>
        <w:t xml:space="preserve"> </w:t>
      </w:r>
      <w:proofErr w:type="spellStart"/>
      <w:r w:rsidRPr="00AD61E2">
        <w:rPr>
          <w:rFonts w:ascii="Tahoma" w:hAnsi="Tahoma" w:cs="Tahoma"/>
        </w:rPr>
        <w:t>number</w:t>
      </w:r>
      <w:proofErr w:type="spellEnd"/>
      <w:r w:rsidRPr="00AD61E2">
        <w:rPr>
          <w:rFonts w:ascii="Tahoma" w:hAnsi="Tahoma" w:cs="Tahoma"/>
        </w:rPr>
        <w:t>: 60647965</w:t>
      </w:r>
    </w:p>
    <w:p w14:paraId="55C1C3F6" w14:textId="77777777" w:rsidR="0033550F" w:rsidRDefault="0033550F" w:rsidP="00085E53">
      <w:pPr>
        <w:ind w:right="567"/>
        <w:rPr>
          <w:rFonts w:ascii="Tahoma" w:hAnsi="Tahoma" w:cs="Tahoma"/>
        </w:rPr>
      </w:pPr>
      <w:r w:rsidRPr="0033550F">
        <w:rPr>
          <w:rFonts w:ascii="Tahoma" w:hAnsi="Tahoma" w:cs="Tahoma"/>
        </w:rPr>
        <w:t>e-mail: nanobuildinfo@gmail.com, tel: +420 602305209</w:t>
      </w:r>
    </w:p>
    <w:p w14:paraId="05878871" w14:textId="77777777" w:rsidR="00FC6692" w:rsidRPr="0033550F" w:rsidRDefault="00FC6692" w:rsidP="00085E53">
      <w:pPr>
        <w:ind w:right="567"/>
        <w:rPr>
          <w:rFonts w:ascii="Tahoma" w:hAnsi="Tahoma" w:cs="Tahoma"/>
        </w:rPr>
      </w:pPr>
    </w:p>
    <w:p w14:paraId="3B8A02E2" w14:textId="77777777" w:rsidR="00B5758C" w:rsidRDefault="00B5758C" w:rsidP="00085E53">
      <w:pPr>
        <w:ind w:right="567"/>
        <w:rPr>
          <w:rFonts w:ascii="Tahoma" w:hAnsi="Tahoma" w:cs="Tahoma"/>
          <w:bCs/>
          <w:color w:val="FF0000"/>
          <w:sz w:val="28"/>
        </w:rPr>
      </w:pPr>
    </w:p>
    <w:p w14:paraId="389D7BE8" w14:textId="77777777" w:rsidR="00B83614" w:rsidRDefault="00B83614" w:rsidP="00085E53">
      <w:pPr>
        <w:ind w:right="567"/>
        <w:rPr>
          <w:rFonts w:ascii="Tahoma" w:hAnsi="Tahoma" w:cs="Tahoma"/>
        </w:rPr>
      </w:pPr>
    </w:p>
    <w:p w14:paraId="0CA74B07" w14:textId="3E58E71E" w:rsidR="00230C2F" w:rsidRPr="00F77440" w:rsidRDefault="00F77440" w:rsidP="00085E53">
      <w:pPr>
        <w:pStyle w:val="Textvbloku"/>
        <w:ind w:left="0" w:right="567" w:firstLine="0"/>
        <w:rPr>
          <w:rFonts w:ascii="Tahoma" w:hAnsi="Tahoma" w:cs="Tahoma"/>
          <w:b/>
          <w:color w:val="333399"/>
          <w:sz w:val="22"/>
          <w:szCs w:val="22"/>
          <w:vertAlign w:val="superscript"/>
        </w:rPr>
      </w:pPr>
      <w:proofErr w:type="spellStart"/>
      <w:r w:rsidRPr="00F77440">
        <w:rPr>
          <w:rFonts w:ascii="Tahoma" w:hAnsi="Tahoma" w:cs="Tahoma"/>
          <w:b/>
          <w:bCs/>
          <w:sz w:val="22"/>
          <w:szCs w:val="22"/>
        </w:rPr>
        <w:t>Product</w:t>
      </w:r>
      <w:proofErr w:type="spellEnd"/>
      <w:r w:rsidR="00F33A0F" w:rsidRPr="00F77440">
        <w:rPr>
          <w:rFonts w:ascii="Tahoma" w:hAnsi="Tahoma" w:cs="Tahoma"/>
          <w:b/>
          <w:bCs/>
          <w:sz w:val="22"/>
          <w:szCs w:val="22"/>
        </w:rPr>
        <w:t xml:space="preserve"> </w:t>
      </w:r>
      <w:proofErr w:type="spellStart"/>
      <w:r w:rsidR="00F33A0F" w:rsidRPr="00F77440">
        <w:rPr>
          <w:rFonts w:ascii="Tahoma" w:hAnsi="Tahoma" w:cs="Tahoma"/>
          <w:b/>
          <w:bCs/>
          <w:sz w:val="22"/>
          <w:szCs w:val="22"/>
        </w:rPr>
        <w:t>name</w:t>
      </w:r>
      <w:proofErr w:type="spellEnd"/>
      <w:r w:rsidR="00F33A0F" w:rsidRPr="00F77440">
        <w:rPr>
          <w:rFonts w:ascii="Tahoma" w:hAnsi="Tahoma" w:cs="Tahoma"/>
          <w:b/>
          <w:bCs/>
          <w:sz w:val="22"/>
          <w:szCs w:val="22"/>
        </w:rPr>
        <w:t xml:space="preserve">: </w:t>
      </w:r>
      <w:r w:rsidR="00A164DA" w:rsidRPr="00F77440">
        <w:rPr>
          <w:rFonts w:ascii="Tahoma" w:hAnsi="Tahoma" w:cs="Tahoma"/>
          <w:b/>
          <w:bCs/>
          <w:sz w:val="22"/>
          <w:szCs w:val="22"/>
        </w:rPr>
        <w:tab/>
      </w:r>
      <w:r w:rsidR="00847269">
        <w:rPr>
          <w:rFonts w:ascii="Tahoma" w:hAnsi="Tahoma" w:cs="Tahoma"/>
          <w:b/>
          <w:bCs/>
          <w:sz w:val="22"/>
          <w:szCs w:val="22"/>
        </w:rPr>
        <w:t xml:space="preserve">     </w:t>
      </w:r>
      <w:proofErr w:type="spellStart"/>
      <w:r w:rsidR="007E3306" w:rsidRPr="007E3306">
        <w:rPr>
          <w:rFonts w:ascii="Tahoma" w:hAnsi="Tahoma" w:cs="Tahoma"/>
          <w:b/>
          <w:color w:val="333399"/>
          <w:sz w:val="22"/>
          <w:szCs w:val="22"/>
        </w:rPr>
        <w:t>Surface</w:t>
      </w:r>
      <w:proofErr w:type="spellEnd"/>
      <w:r w:rsidR="007E3306" w:rsidRPr="007E3306">
        <w:rPr>
          <w:rFonts w:ascii="Tahoma" w:hAnsi="Tahoma" w:cs="Tahoma"/>
          <w:b/>
          <w:color w:val="333399"/>
          <w:sz w:val="22"/>
          <w:szCs w:val="22"/>
        </w:rPr>
        <w:t xml:space="preserve"> </w:t>
      </w:r>
      <w:proofErr w:type="spellStart"/>
      <w:r w:rsidR="007E3306" w:rsidRPr="007E3306">
        <w:rPr>
          <w:rFonts w:ascii="Tahoma" w:hAnsi="Tahoma" w:cs="Tahoma"/>
          <w:b/>
          <w:color w:val="333399"/>
          <w:sz w:val="22"/>
          <w:szCs w:val="22"/>
        </w:rPr>
        <w:t>treatment</w:t>
      </w:r>
      <w:proofErr w:type="spellEnd"/>
      <w:r w:rsidR="007E3306" w:rsidRPr="007E3306">
        <w:rPr>
          <w:rFonts w:ascii="Tahoma" w:hAnsi="Tahoma" w:cs="Tahoma"/>
          <w:b/>
          <w:color w:val="333399"/>
          <w:sz w:val="22"/>
          <w:szCs w:val="22"/>
        </w:rPr>
        <w:t xml:space="preserve"> </w:t>
      </w:r>
      <w:proofErr w:type="spellStart"/>
      <w:r w:rsidR="007E3306" w:rsidRPr="007E3306">
        <w:rPr>
          <w:rFonts w:ascii="Tahoma" w:hAnsi="Tahoma" w:cs="Tahoma"/>
          <w:b/>
          <w:color w:val="333399"/>
          <w:sz w:val="22"/>
          <w:szCs w:val="22"/>
        </w:rPr>
        <w:t>material</w:t>
      </w:r>
      <w:proofErr w:type="spellEnd"/>
      <w:r w:rsidR="007E3306" w:rsidRPr="007E3306">
        <w:rPr>
          <w:rFonts w:ascii="Tahoma" w:hAnsi="Tahoma" w:cs="Tahoma"/>
          <w:b/>
          <w:color w:val="333399"/>
          <w:sz w:val="22"/>
          <w:szCs w:val="22"/>
        </w:rPr>
        <w:t xml:space="preserve"> </w:t>
      </w:r>
      <w:proofErr w:type="gramStart"/>
      <w:r w:rsidR="0059500E" w:rsidRPr="00F77440">
        <w:rPr>
          <w:rFonts w:ascii="Tahoma" w:hAnsi="Tahoma" w:cs="Tahoma"/>
          <w:b/>
          <w:color w:val="333399"/>
          <w:sz w:val="22"/>
          <w:szCs w:val="22"/>
        </w:rPr>
        <w:t>2D</w:t>
      </w:r>
      <w:proofErr w:type="gramEnd"/>
      <w:r w:rsidR="0059500E" w:rsidRPr="00F77440">
        <w:rPr>
          <w:rFonts w:ascii="Tahoma" w:hAnsi="Tahoma" w:cs="Tahoma"/>
          <w:b/>
          <w:color w:val="333399"/>
          <w:sz w:val="22"/>
          <w:szCs w:val="22"/>
        </w:rPr>
        <w:t>-2R</w:t>
      </w:r>
    </w:p>
    <w:p w14:paraId="08F5F38F" w14:textId="77777777" w:rsidR="00FC6692" w:rsidRPr="00F77440" w:rsidRDefault="00FC6692" w:rsidP="00085E53">
      <w:pPr>
        <w:pStyle w:val="Textvbloku"/>
        <w:ind w:left="0" w:right="567" w:firstLine="0"/>
        <w:rPr>
          <w:rFonts w:ascii="Tahoma" w:hAnsi="Tahoma" w:cs="Tahoma"/>
          <w:color w:val="333399"/>
          <w:sz w:val="22"/>
          <w:szCs w:val="22"/>
        </w:rPr>
      </w:pPr>
    </w:p>
    <w:p w14:paraId="5E8D6846" w14:textId="77777777" w:rsidR="00B83614" w:rsidRPr="00F77440" w:rsidRDefault="00B83614" w:rsidP="00085E53">
      <w:pPr>
        <w:ind w:right="567"/>
        <w:rPr>
          <w:rFonts w:ascii="Tahoma" w:hAnsi="Tahoma" w:cs="Tahoma"/>
          <w:sz w:val="22"/>
          <w:szCs w:val="22"/>
        </w:rPr>
      </w:pPr>
    </w:p>
    <w:p w14:paraId="022E4153" w14:textId="77777777" w:rsidR="00F77440" w:rsidRPr="00F77440" w:rsidRDefault="00F33A0F" w:rsidP="0059500E">
      <w:pPr>
        <w:tabs>
          <w:tab w:val="left" w:pos="8505"/>
        </w:tabs>
        <w:ind w:left="2410" w:right="425" w:hanging="2410"/>
        <w:jc w:val="both"/>
        <w:rPr>
          <w:rFonts w:ascii="Tahoma" w:hAnsi="Tahoma" w:cs="Tahoma"/>
          <w:b/>
          <w:sz w:val="22"/>
          <w:szCs w:val="22"/>
        </w:rPr>
      </w:pPr>
      <w:proofErr w:type="spellStart"/>
      <w:r w:rsidRPr="00F77440">
        <w:rPr>
          <w:rFonts w:ascii="Tahoma" w:hAnsi="Tahoma" w:cs="Tahoma"/>
          <w:b/>
          <w:sz w:val="22"/>
          <w:szCs w:val="22"/>
        </w:rPr>
        <w:t>Product</w:t>
      </w:r>
      <w:proofErr w:type="spellEnd"/>
      <w:r w:rsidRPr="00F77440">
        <w:rPr>
          <w:rFonts w:ascii="Tahoma" w:hAnsi="Tahoma" w:cs="Tahoma"/>
          <w:b/>
          <w:sz w:val="22"/>
          <w:szCs w:val="22"/>
        </w:rPr>
        <w:t xml:space="preserve"> </w:t>
      </w:r>
      <w:proofErr w:type="spellStart"/>
      <w:r w:rsidRPr="00F77440">
        <w:rPr>
          <w:rFonts w:ascii="Tahoma" w:hAnsi="Tahoma" w:cs="Tahoma"/>
          <w:b/>
          <w:sz w:val="22"/>
          <w:szCs w:val="22"/>
        </w:rPr>
        <w:t>description</w:t>
      </w:r>
      <w:proofErr w:type="spellEnd"/>
      <w:r w:rsidRPr="00F77440">
        <w:rPr>
          <w:rFonts w:ascii="Tahoma" w:hAnsi="Tahoma" w:cs="Tahoma"/>
          <w:b/>
          <w:sz w:val="22"/>
          <w:szCs w:val="22"/>
        </w:rPr>
        <w:t>:</w:t>
      </w:r>
    </w:p>
    <w:p w14:paraId="13039BE1" w14:textId="77777777" w:rsidR="00F77440" w:rsidRPr="00F77440" w:rsidRDefault="00F77440" w:rsidP="0059500E">
      <w:pPr>
        <w:tabs>
          <w:tab w:val="left" w:pos="8505"/>
        </w:tabs>
        <w:ind w:left="2410" w:right="425" w:hanging="2410"/>
        <w:jc w:val="both"/>
        <w:rPr>
          <w:rFonts w:ascii="Tahoma" w:hAnsi="Tahoma" w:cs="Tahoma"/>
          <w:b/>
          <w:sz w:val="22"/>
          <w:szCs w:val="22"/>
        </w:rPr>
      </w:pPr>
    </w:p>
    <w:p w14:paraId="26BA2FAD" w14:textId="7C02D072" w:rsidR="00FC6692" w:rsidRPr="00F77440" w:rsidRDefault="00230C2F" w:rsidP="0059500E">
      <w:pPr>
        <w:tabs>
          <w:tab w:val="left" w:pos="8505"/>
        </w:tabs>
        <w:ind w:left="2410" w:right="425" w:hanging="2410"/>
        <w:jc w:val="both"/>
        <w:rPr>
          <w:rFonts w:ascii="Tahoma" w:hAnsi="Tahoma" w:cs="Tahoma"/>
          <w:sz w:val="22"/>
          <w:szCs w:val="22"/>
        </w:rPr>
      </w:pPr>
      <w:r w:rsidRPr="00F77440">
        <w:rPr>
          <w:rFonts w:ascii="Tahoma" w:hAnsi="Tahoma" w:cs="Tahoma"/>
          <w:sz w:val="22"/>
          <w:szCs w:val="22"/>
        </w:rPr>
        <w:tab/>
      </w:r>
      <w:r w:rsidR="0059500E" w:rsidRPr="00F77440">
        <w:rPr>
          <w:rFonts w:ascii="Tahoma" w:hAnsi="Tahoma" w:cs="Tahoma"/>
          <w:sz w:val="22"/>
          <w:szCs w:val="22"/>
        </w:rPr>
        <w:t xml:space="preserve">The material consists of a suspension of multi-layer graphene in a dispersion medium, consisting of non-flammable and durable polymers and filled with a complex compound of highly refractory materials. It is produced by a patented method of exfoliating graphite in liquid media and does not pose a risk to human health or the environment. </w:t>
      </w:r>
    </w:p>
    <w:p w14:paraId="4FC3CD66" w14:textId="77777777" w:rsidR="00FD6FDA" w:rsidRPr="00F77440" w:rsidRDefault="00FD6FDA" w:rsidP="00085E53">
      <w:pPr>
        <w:ind w:left="2124" w:right="567" w:hanging="2124"/>
        <w:jc w:val="both"/>
        <w:rPr>
          <w:rFonts w:ascii="Tahoma" w:hAnsi="Tahoma" w:cs="Tahoma"/>
          <w:b/>
          <w:sz w:val="22"/>
          <w:szCs w:val="22"/>
        </w:rPr>
      </w:pPr>
    </w:p>
    <w:p w14:paraId="25AB9BD2" w14:textId="4E113682" w:rsidR="00B5758C" w:rsidRPr="00F77440" w:rsidRDefault="00F33A0F" w:rsidP="00085E53">
      <w:pPr>
        <w:ind w:left="2124" w:right="567" w:hanging="2124"/>
        <w:jc w:val="both"/>
        <w:rPr>
          <w:rFonts w:ascii="Tahoma" w:hAnsi="Tahoma" w:cs="Tahoma"/>
          <w:sz w:val="22"/>
          <w:szCs w:val="22"/>
        </w:rPr>
      </w:pPr>
      <w:r w:rsidRPr="00F77440">
        <w:rPr>
          <w:rFonts w:ascii="Tahoma" w:hAnsi="Tahoma" w:cs="Tahoma"/>
          <w:b/>
          <w:sz w:val="22"/>
          <w:szCs w:val="22"/>
        </w:rPr>
        <w:t>Technical parameters:</w:t>
      </w:r>
      <w:r w:rsidR="00B5758C" w:rsidRPr="00F77440">
        <w:rPr>
          <w:rFonts w:ascii="Tahoma" w:hAnsi="Tahoma" w:cs="Tahoma"/>
          <w:b/>
          <w:sz w:val="22"/>
          <w:szCs w:val="22"/>
        </w:rPr>
        <w:tab/>
      </w:r>
    </w:p>
    <w:p w14:paraId="438591FE" w14:textId="77777777" w:rsidR="0022309A" w:rsidRPr="00F77440" w:rsidRDefault="0022309A" w:rsidP="00085E53">
      <w:pPr>
        <w:ind w:right="567"/>
        <w:rPr>
          <w:rFonts w:ascii="Tahoma" w:hAnsi="Tahoma" w:cs="Tahoma"/>
          <w:sz w:val="22"/>
          <w:szCs w:val="22"/>
        </w:rPr>
      </w:pPr>
    </w:p>
    <w:tbl>
      <w:tblPr>
        <w:tblpPr w:leftFromText="141" w:rightFromText="141" w:vertAnchor="text" w:horzAnchor="margin" w:tblpY="11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134"/>
        <w:gridCol w:w="2835"/>
      </w:tblGrid>
      <w:tr w:rsidR="00D642A8" w:rsidRPr="00F77440" w14:paraId="15FA10FA" w14:textId="77777777" w:rsidTr="00420D79">
        <w:tc>
          <w:tcPr>
            <w:tcW w:w="5949" w:type="dxa"/>
            <w:shd w:val="clear" w:color="auto" w:fill="3366FF"/>
          </w:tcPr>
          <w:p w14:paraId="763E9AC8" w14:textId="1634C275" w:rsidR="00D642A8" w:rsidRPr="00F77440" w:rsidRDefault="00F33A0F" w:rsidP="00D642A8">
            <w:pPr>
              <w:ind w:right="567"/>
              <w:jc w:val="center"/>
              <w:rPr>
                <w:rFonts w:ascii="Tahoma" w:hAnsi="Tahoma" w:cs="Tahoma"/>
                <w:b/>
                <w:bCs/>
                <w:sz w:val="22"/>
                <w:szCs w:val="22"/>
              </w:rPr>
            </w:pPr>
            <w:proofErr w:type="spellStart"/>
            <w:r w:rsidRPr="00F77440">
              <w:rPr>
                <w:rFonts w:ascii="Tahoma" w:hAnsi="Tahoma" w:cs="Tahoma"/>
                <w:b/>
                <w:bCs/>
                <w:sz w:val="22"/>
                <w:szCs w:val="22"/>
              </w:rPr>
              <w:t>Parameter</w:t>
            </w:r>
            <w:proofErr w:type="spellEnd"/>
          </w:p>
        </w:tc>
        <w:tc>
          <w:tcPr>
            <w:tcW w:w="1134" w:type="dxa"/>
            <w:tcBorders>
              <w:bottom w:val="single" w:sz="4" w:space="0" w:color="auto"/>
            </w:tcBorders>
            <w:shd w:val="clear" w:color="auto" w:fill="3366FF"/>
            <w:vAlign w:val="center"/>
          </w:tcPr>
          <w:p w14:paraId="5AC4DEDE" w14:textId="736499A5" w:rsidR="00D642A8" w:rsidRPr="00F77440" w:rsidRDefault="00F33A0F" w:rsidP="00D642A8">
            <w:pPr>
              <w:ind w:left="-106" w:right="-105"/>
              <w:jc w:val="center"/>
              <w:rPr>
                <w:rFonts w:ascii="Tahoma" w:hAnsi="Tahoma" w:cs="Tahoma"/>
                <w:b/>
                <w:bCs/>
                <w:sz w:val="22"/>
                <w:szCs w:val="22"/>
              </w:rPr>
            </w:pPr>
            <w:r w:rsidRPr="00F77440">
              <w:rPr>
                <w:rFonts w:ascii="Tahoma" w:hAnsi="Tahoma" w:cs="Tahoma"/>
                <w:b/>
                <w:bCs/>
                <w:sz w:val="22"/>
                <w:szCs w:val="22"/>
              </w:rPr>
              <w:t>Unit</w:t>
            </w:r>
          </w:p>
        </w:tc>
        <w:tc>
          <w:tcPr>
            <w:tcW w:w="2835" w:type="dxa"/>
            <w:tcBorders>
              <w:bottom w:val="single" w:sz="4" w:space="0" w:color="auto"/>
            </w:tcBorders>
            <w:shd w:val="clear" w:color="auto" w:fill="3366FF"/>
          </w:tcPr>
          <w:p w14:paraId="4DA6E05C" w14:textId="0B697622" w:rsidR="00D642A8" w:rsidRPr="00F77440" w:rsidRDefault="00F33A0F" w:rsidP="00D642A8">
            <w:pPr>
              <w:ind w:left="-103" w:right="-111"/>
              <w:jc w:val="center"/>
              <w:rPr>
                <w:rFonts w:ascii="Tahoma" w:hAnsi="Tahoma" w:cs="Tahoma"/>
                <w:b/>
                <w:bCs/>
                <w:sz w:val="22"/>
                <w:szCs w:val="22"/>
              </w:rPr>
            </w:pPr>
            <w:r w:rsidRPr="00F77440">
              <w:rPr>
                <w:rFonts w:ascii="Tahoma" w:hAnsi="Tahoma" w:cs="Tahoma"/>
                <w:b/>
                <w:bCs/>
                <w:sz w:val="22"/>
                <w:szCs w:val="22"/>
              </w:rPr>
              <w:t>Value</w:t>
            </w:r>
          </w:p>
        </w:tc>
      </w:tr>
      <w:tr w:rsidR="00085E53" w:rsidRPr="00F77440" w14:paraId="379AE1ED" w14:textId="77777777" w:rsidTr="00420D79">
        <w:tc>
          <w:tcPr>
            <w:tcW w:w="5949" w:type="dxa"/>
            <w:shd w:val="clear" w:color="auto" w:fill="auto"/>
          </w:tcPr>
          <w:p w14:paraId="3569FB59" w14:textId="6B11C1A7" w:rsidR="00085E53" w:rsidRPr="00F77440" w:rsidRDefault="009C642F" w:rsidP="00085E53">
            <w:pPr>
              <w:ind w:right="567"/>
              <w:jc w:val="both"/>
              <w:rPr>
                <w:rFonts w:ascii="Tahoma" w:hAnsi="Tahoma" w:cs="Tahoma"/>
                <w:b/>
                <w:bCs/>
                <w:sz w:val="22"/>
                <w:szCs w:val="22"/>
              </w:rPr>
            </w:pPr>
            <w:r w:rsidRPr="00F77440">
              <w:rPr>
                <w:rFonts w:ascii="Tahoma" w:hAnsi="Tahoma" w:cs="Tahoma"/>
                <w:b/>
                <w:bCs/>
                <w:sz w:val="22"/>
                <w:szCs w:val="22"/>
              </w:rPr>
              <w:t>Form</w:t>
            </w:r>
          </w:p>
        </w:tc>
        <w:tc>
          <w:tcPr>
            <w:tcW w:w="1134" w:type="dxa"/>
            <w:shd w:val="clear" w:color="auto" w:fill="auto"/>
            <w:vAlign w:val="center"/>
          </w:tcPr>
          <w:p w14:paraId="3DDC4579" w14:textId="55BE282F" w:rsidR="00085E53" w:rsidRPr="00F77440" w:rsidRDefault="009C642F" w:rsidP="00D642A8">
            <w:pPr>
              <w:ind w:left="-102" w:right="-105"/>
              <w:jc w:val="center"/>
              <w:rPr>
                <w:rFonts w:ascii="Tahoma" w:hAnsi="Tahoma" w:cs="Tahoma"/>
                <w:sz w:val="22"/>
                <w:szCs w:val="22"/>
              </w:rPr>
            </w:pPr>
            <w:r w:rsidRPr="00F77440">
              <w:rPr>
                <w:rFonts w:ascii="Tahoma" w:hAnsi="Tahoma" w:cs="Tahoma"/>
                <w:sz w:val="22"/>
                <w:szCs w:val="22"/>
              </w:rPr>
              <w:t>-</w:t>
            </w:r>
          </w:p>
        </w:tc>
        <w:tc>
          <w:tcPr>
            <w:tcW w:w="2835" w:type="dxa"/>
            <w:shd w:val="clear" w:color="auto" w:fill="auto"/>
            <w:vAlign w:val="center"/>
          </w:tcPr>
          <w:p w14:paraId="4661F904" w14:textId="18710997" w:rsidR="00085E53" w:rsidRPr="00F77440" w:rsidRDefault="0059500E" w:rsidP="00085E53">
            <w:pPr>
              <w:ind w:left="-103" w:right="-111"/>
              <w:jc w:val="center"/>
              <w:rPr>
                <w:rFonts w:ascii="Tahoma" w:hAnsi="Tahoma" w:cs="Tahoma"/>
                <w:bCs/>
                <w:sz w:val="22"/>
                <w:szCs w:val="22"/>
              </w:rPr>
            </w:pPr>
            <w:r w:rsidRPr="00F77440">
              <w:rPr>
                <w:rFonts w:ascii="Tahoma" w:hAnsi="Tahoma" w:cs="Tahoma"/>
                <w:bCs/>
                <w:sz w:val="22"/>
                <w:szCs w:val="22"/>
              </w:rPr>
              <w:t>Viscous suspension</w:t>
            </w:r>
          </w:p>
        </w:tc>
      </w:tr>
      <w:tr w:rsidR="00085E53" w:rsidRPr="00F77440" w14:paraId="5CBA9E90" w14:textId="77777777" w:rsidTr="00420D79">
        <w:tc>
          <w:tcPr>
            <w:tcW w:w="5949" w:type="dxa"/>
            <w:shd w:val="clear" w:color="auto" w:fill="auto"/>
          </w:tcPr>
          <w:p w14:paraId="4BDA01E9" w14:textId="2C5B3F66" w:rsidR="00085E53" w:rsidRPr="00F77440" w:rsidRDefault="009C642F" w:rsidP="00085E53">
            <w:pPr>
              <w:ind w:right="567"/>
              <w:jc w:val="both"/>
              <w:rPr>
                <w:rFonts w:ascii="Tahoma" w:hAnsi="Tahoma" w:cs="Tahoma"/>
                <w:b/>
                <w:bCs/>
                <w:sz w:val="22"/>
                <w:szCs w:val="22"/>
              </w:rPr>
            </w:pPr>
            <w:r w:rsidRPr="00F77440">
              <w:rPr>
                <w:rFonts w:ascii="Tahoma" w:hAnsi="Tahoma" w:cs="Tahoma"/>
                <w:b/>
                <w:bCs/>
                <w:sz w:val="22"/>
                <w:szCs w:val="22"/>
              </w:rPr>
              <w:t>Average lateral particle size</w:t>
            </w:r>
          </w:p>
        </w:tc>
        <w:tc>
          <w:tcPr>
            <w:tcW w:w="1134" w:type="dxa"/>
            <w:shd w:val="clear" w:color="auto" w:fill="auto"/>
            <w:vAlign w:val="center"/>
          </w:tcPr>
          <w:p w14:paraId="0588260F" w14:textId="1C938FCF" w:rsidR="00085E53" w:rsidRPr="00F77440" w:rsidRDefault="00085E53" w:rsidP="00D642A8">
            <w:pPr>
              <w:ind w:left="-102" w:right="-105"/>
              <w:jc w:val="center"/>
              <w:rPr>
                <w:rFonts w:ascii="Tahoma" w:hAnsi="Tahoma" w:cs="Tahoma"/>
                <w:sz w:val="22"/>
                <w:szCs w:val="22"/>
              </w:rPr>
            </w:pPr>
            <w:r w:rsidRPr="00F77440">
              <w:rPr>
                <w:rFonts w:ascii="Tahoma" w:hAnsi="Tahoma" w:cs="Tahoma"/>
                <w:sz w:val="22"/>
                <w:szCs w:val="22"/>
              </w:rPr>
              <w:t>(</w:t>
            </w:r>
            <w:r w:rsidR="00F77440" w:rsidRPr="00F77440">
              <w:rPr>
                <w:rFonts w:ascii="Tahoma" w:hAnsi="Tahoma" w:cs="Tahoma"/>
                <w:sz w:val="22"/>
                <w:szCs w:val="22"/>
              </w:rPr>
              <w:t>µ</w:t>
            </w:r>
            <w:r w:rsidRPr="00F77440">
              <w:rPr>
                <w:rFonts w:ascii="Tahoma" w:hAnsi="Tahoma" w:cs="Tahoma"/>
                <w:sz w:val="22"/>
                <w:szCs w:val="22"/>
              </w:rPr>
              <w:t>m)</w:t>
            </w:r>
          </w:p>
        </w:tc>
        <w:tc>
          <w:tcPr>
            <w:tcW w:w="2835" w:type="dxa"/>
            <w:shd w:val="clear" w:color="auto" w:fill="auto"/>
            <w:vAlign w:val="center"/>
          </w:tcPr>
          <w:p w14:paraId="5328BBD4" w14:textId="61203B20" w:rsidR="00085E53" w:rsidRPr="00F77440" w:rsidRDefault="009C642F" w:rsidP="00085E53">
            <w:pPr>
              <w:ind w:left="-103" w:right="-111"/>
              <w:jc w:val="center"/>
              <w:rPr>
                <w:rFonts w:ascii="Tahoma" w:hAnsi="Tahoma" w:cs="Tahoma"/>
                <w:bCs/>
                <w:sz w:val="22"/>
                <w:szCs w:val="22"/>
              </w:rPr>
            </w:pPr>
            <w:r w:rsidRPr="00F77440">
              <w:rPr>
                <w:rFonts w:ascii="Tahoma" w:hAnsi="Tahoma" w:cs="Tahoma"/>
                <w:bCs/>
                <w:sz w:val="22"/>
                <w:szCs w:val="22"/>
              </w:rPr>
              <w:t>6</w:t>
            </w:r>
          </w:p>
        </w:tc>
      </w:tr>
      <w:tr w:rsidR="00085E53" w:rsidRPr="00F77440" w14:paraId="5AB0D6C7" w14:textId="77777777" w:rsidTr="00420D79">
        <w:tc>
          <w:tcPr>
            <w:tcW w:w="5949" w:type="dxa"/>
            <w:shd w:val="clear" w:color="auto" w:fill="auto"/>
          </w:tcPr>
          <w:p w14:paraId="7E61DF63" w14:textId="4976714F" w:rsidR="00085E53" w:rsidRPr="00F77440" w:rsidRDefault="0059500E" w:rsidP="00085E53">
            <w:pPr>
              <w:ind w:right="567"/>
              <w:jc w:val="both"/>
              <w:rPr>
                <w:rFonts w:ascii="Tahoma" w:hAnsi="Tahoma" w:cs="Tahoma"/>
                <w:b/>
                <w:bCs/>
                <w:sz w:val="22"/>
                <w:szCs w:val="22"/>
              </w:rPr>
            </w:pPr>
            <w:r w:rsidRPr="00F77440">
              <w:rPr>
                <w:rFonts w:ascii="Tahoma" w:hAnsi="Tahoma" w:cs="Tahoma"/>
                <w:b/>
                <w:bCs/>
                <w:sz w:val="22"/>
                <w:szCs w:val="22"/>
              </w:rPr>
              <w:t>Color</w:t>
            </w:r>
          </w:p>
        </w:tc>
        <w:tc>
          <w:tcPr>
            <w:tcW w:w="1134" w:type="dxa"/>
            <w:shd w:val="clear" w:color="auto" w:fill="auto"/>
            <w:vAlign w:val="center"/>
          </w:tcPr>
          <w:p w14:paraId="0BC3DA72" w14:textId="77777777" w:rsidR="00085E53" w:rsidRPr="00F77440" w:rsidRDefault="00085E53" w:rsidP="00D642A8">
            <w:pPr>
              <w:ind w:left="-102" w:right="-105"/>
              <w:jc w:val="center"/>
              <w:rPr>
                <w:rFonts w:ascii="Tahoma" w:hAnsi="Tahoma" w:cs="Tahoma"/>
                <w:sz w:val="22"/>
                <w:szCs w:val="22"/>
              </w:rPr>
            </w:pPr>
            <w:r w:rsidRPr="00F77440">
              <w:rPr>
                <w:rFonts w:ascii="Tahoma" w:hAnsi="Tahoma" w:cs="Tahoma"/>
                <w:sz w:val="22"/>
                <w:szCs w:val="22"/>
              </w:rPr>
              <w:t>-</w:t>
            </w:r>
          </w:p>
        </w:tc>
        <w:tc>
          <w:tcPr>
            <w:tcW w:w="2835" w:type="dxa"/>
            <w:shd w:val="clear" w:color="auto" w:fill="auto"/>
            <w:vAlign w:val="center"/>
          </w:tcPr>
          <w:p w14:paraId="739FF617" w14:textId="03553820" w:rsidR="00085E53" w:rsidRPr="00F77440" w:rsidRDefault="0059500E" w:rsidP="00085E53">
            <w:pPr>
              <w:ind w:left="-103" w:right="-111"/>
              <w:jc w:val="center"/>
              <w:rPr>
                <w:rFonts w:ascii="Tahoma" w:hAnsi="Tahoma" w:cs="Tahoma"/>
                <w:bCs/>
                <w:sz w:val="22"/>
                <w:szCs w:val="22"/>
              </w:rPr>
            </w:pPr>
            <w:r w:rsidRPr="00F77440">
              <w:rPr>
                <w:rFonts w:ascii="Tahoma" w:hAnsi="Tahoma" w:cs="Tahoma"/>
                <w:bCs/>
                <w:sz w:val="22"/>
                <w:szCs w:val="22"/>
              </w:rPr>
              <w:t>Grey to black</w:t>
            </w:r>
          </w:p>
        </w:tc>
      </w:tr>
      <w:tr w:rsidR="00085E53" w:rsidRPr="00F77440" w14:paraId="3CB6907A" w14:textId="77777777" w:rsidTr="00420D79">
        <w:tc>
          <w:tcPr>
            <w:tcW w:w="5949" w:type="dxa"/>
            <w:shd w:val="clear" w:color="auto" w:fill="auto"/>
          </w:tcPr>
          <w:p w14:paraId="4D2C6509" w14:textId="7D925B98" w:rsidR="00085E53" w:rsidRPr="00F77440" w:rsidRDefault="00F33A0F" w:rsidP="00420D79">
            <w:pPr>
              <w:jc w:val="both"/>
              <w:rPr>
                <w:rFonts w:ascii="Tahoma" w:hAnsi="Tahoma" w:cs="Tahoma"/>
                <w:b/>
                <w:bCs/>
                <w:sz w:val="22"/>
                <w:szCs w:val="22"/>
              </w:rPr>
            </w:pPr>
            <w:r w:rsidRPr="00F77440">
              <w:rPr>
                <w:rFonts w:ascii="Tahoma" w:hAnsi="Tahoma" w:cs="Tahoma"/>
                <w:b/>
                <w:bCs/>
                <w:sz w:val="22"/>
                <w:szCs w:val="22"/>
              </w:rPr>
              <w:t xml:space="preserve">Time of use of the </w:t>
            </w:r>
            <w:proofErr w:type="spellStart"/>
            <w:r w:rsidRPr="00F77440">
              <w:rPr>
                <w:rFonts w:ascii="Tahoma" w:hAnsi="Tahoma" w:cs="Tahoma"/>
                <w:b/>
                <w:bCs/>
                <w:sz w:val="22"/>
                <w:szCs w:val="22"/>
              </w:rPr>
              <w:t>material</w:t>
            </w:r>
            <w:proofErr w:type="spellEnd"/>
            <w:r w:rsidRPr="00F77440">
              <w:rPr>
                <w:rFonts w:ascii="Tahoma" w:hAnsi="Tahoma" w:cs="Tahoma"/>
                <w:b/>
                <w:bCs/>
                <w:sz w:val="22"/>
                <w:szCs w:val="22"/>
              </w:rPr>
              <w:t xml:space="preserve"> </w:t>
            </w:r>
            <w:proofErr w:type="spellStart"/>
            <w:r w:rsidRPr="00F77440">
              <w:rPr>
                <w:rFonts w:ascii="Tahoma" w:hAnsi="Tahoma" w:cs="Tahoma"/>
                <w:b/>
                <w:bCs/>
                <w:sz w:val="22"/>
                <w:szCs w:val="22"/>
              </w:rPr>
              <w:t>since</w:t>
            </w:r>
            <w:proofErr w:type="spellEnd"/>
            <w:r w:rsidRPr="00F77440">
              <w:rPr>
                <w:rFonts w:ascii="Tahoma" w:hAnsi="Tahoma" w:cs="Tahoma"/>
                <w:b/>
                <w:bCs/>
                <w:sz w:val="22"/>
                <w:szCs w:val="22"/>
              </w:rPr>
              <w:t xml:space="preserve"> </w:t>
            </w:r>
            <w:proofErr w:type="spellStart"/>
            <w:r w:rsidRPr="00F77440">
              <w:rPr>
                <w:rFonts w:ascii="Tahoma" w:hAnsi="Tahoma" w:cs="Tahoma"/>
                <w:b/>
                <w:bCs/>
                <w:sz w:val="22"/>
                <w:szCs w:val="22"/>
              </w:rPr>
              <w:t>its</w:t>
            </w:r>
            <w:proofErr w:type="spellEnd"/>
            <w:r w:rsidRPr="00F77440">
              <w:rPr>
                <w:rFonts w:ascii="Tahoma" w:hAnsi="Tahoma" w:cs="Tahoma"/>
                <w:b/>
                <w:bCs/>
                <w:sz w:val="22"/>
                <w:szCs w:val="22"/>
              </w:rPr>
              <w:t xml:space="preserve"> </w:t>
            </w:r>
            <w:proofErr w:type="spellStart"/>
            <w:r w:rsidRPr="00F77440">
              <w:rPr>
                <w:rFonts w:ascii="Tahoma" w:hAnsi="Tahoma" w:cs="Tahoma"/>
                <w:b/>
                <w:bCs/>
                <w:sz w:val="22"/>
                <w:szCs w:val="22"/>
              </w:rPr>
              <w:t>production</w:t>
            </w:r>
            <w:proofErr w:type="spellEnd"/>
          </w:p>
        </w:tc>
        <w:tc>
          <w:tcPr>
            <w:tcW w:w="1134" w:type="dxa"/>
            <w:shd w:val="clear" w:color="auto" w:fill="auto"/>
            <w:vAlign w:val="center"/>
          </w:tcPr>
          <w:p w14:paraId="3B2CF4D1" w14:textId="77777777" w:rsidR="00085E53" w:rsidRPr="00F77440" w:rsidRDefault="00085E53" w:rsidP="00D642A8">
            <w:pPr>
              <w:ind w:left="-102" w:right="-105"/>
              <w:jc w:val="center"/>
              <w:rPr>
                <w:rFonts w:ascii="Tahoma" w:hAnsi="Tahoma" w:cs="Tahoma"/>
                <w:sz w:val="22"/>
                <w:szCs w:val="22"/>
              </w:rPr>
            </w:pPr>
            <w:r w:rsidRPr="00F77440">
              <w:rPr>
                <w:rFonts w:ascii="Tahoma" w:hAnsi="Tahoma" w:cs="Tahoma"/>
                <w:sz w:val="22"/>
                <w:szCs w:val="22"/>
              </w:rPr>
              <w:t>-</w:t>
            </w:r>
          </w:p>
        </w:tc>
        <w:tc>
          <w:tcPr>
            <w:tcW w:w="2835" w:type="dxa"/>
            <w:shd w:val="clear" w:color="auto" w:fill="auto"/>
            <w:vAlign w:val="center"/>
          </w:tcPr>
          <w:p w14:paraId="46B8DB01" w14:textId="5FFCD103" w:rsidR="00085E53" w:rsidRPr="00F77440" w:rsidRDefault="00F33A0F" w:rsidP="00085E53">
            <w:pPr>
              <w:ind w:left="-103" w:right="-111"/>
              <w:jc w:val="center"/>
              <w:rPr>
                <w:rFonts w:ascii="Tahoma" w:hAnsi="Tahoma" w:cs="Tahoma"/>
                <w:bCs/>
                <w:sz w:val="22"/>
                <w:szCs w:val="22"/>
              </w:rPr>
            </w:pPr>
            <w:r w:rsidRPr="00F77440">
              <w:rPr>
                <w:rFonts w:ascii="Tahoma" w:hAnsi="Tahoma" w:cs="Tahoma"/>
                <w:bCs/>
                <w:sz w:val="22"/>
                <w:szCs w:val="22"/>
              </w:rPr>
              <w:t>up to 24 months</w:t>
            </w:r>
          </w:p>
        </w:tc>
      </w:tr>
      <w:tr w:rsidR="00085E53" w:rsidRPr="00F77440" w14:paraId="762B717F" w14:textId="77777777" w:rsidTr="00420D79">
        <w:tc>
          <w:tcPr>
            <w:tcW w:w="5949" w:type="dxa"/>
            <w:shd w:val="clear" w:color="auto" w:fill="auto"/>
          </w:tcPr>
          <w:p w14:paraId="42D16D5D" w14:textId="5F843F55" w:rsidR="00085E53" w:rsidRPr="00F77440" w:rsidRDefault="00F33A0F" w:rsidP="00085E53">
            <w:pPr>
              <w:ind w:right="567"/>
              <w:jc w:val="both"/>
              <w:rPr>
                <w:rFonts w:ascii="Tahoma" w:hAnsi="Tahoma" w:cs="Tahoma"/>
                <w:b/>
                <w:bCs/>
                <w:sz w:val="22"/>
                <w:szCs w:val="22"/>
              </w:rPr>
            </w:pPr>
            <w:r w:rsidRPr="00F77440">
              <w:rPr>
                <w:rFonts w:ascii="Tahoma" w:hAnsi="Tahoma" w:cs="Tahoma"/>
                <w:b/>
                <w:bCs/>
                <w:sz w:val="22"/>
                <w:szCs w:val="22"/>
              </w:rPr>
              <w:t xml:space="preserve">Storage temperature </w:t>
            </w:r>
          </w:p>
        </w:tc>
        <w:tc>
          <w:tcPr>
            <w:tcW w:w="1134" w:type="dxa"/>
            <w:shd w:val="clear" w:color="auto" w:fill="auto"/>
            <w:vAlign w:val="center"/>
          </w:tcPr>
          <w:p w14:paraId="775D68D7" w14:textId="0734E870" w:rsidR="00085E53" w:rsidRPr="00F77440" w:rsidRDefault="00085E53" w:rsidP="00D642A8">
            <w:pPr>
              <w:ind w:left="-102" w:right="-105"/>
              <w:jc w:val="center"/>
              <w:rPr>
                <w:rFonts w:ascii="Tahoma" w:hAnsi="Tahoma" w:cs="Tahoma"/>
                <w:sz w:val="22"/>
                <w:szCs w:val="22"/>
              </w:rPr>
            </w:pPr>
            <w:r w:rsidRPr="00F77440">
              <w:rPr>
                <w:rFonts w:ascii="Tahoma" w:hAnsi="Tahoma" w:cs="Tahoma"/>
                <w:sz w:val="22"/>
                <w:szCs w:val="22"/>
              </w:rPr>
              <w:t>(°C)</w:t>
            </w:r>
          </w:p>
        </w:tc>
        <w:tc>
          <w:tcPr>
            <w:tcW w:w="2835" w:type="dxa"/>
            <w:shd w:val="clear" w:color="auto" w:fill="auto"/>
            <w:vAlign w:val="center"/>
          </w:tcPr>
          <w:p w14:paraId="558BFB10" w14:textId="3B041B4F" w:rsidR="00085E53" w:rsidRPr="00F77440" w:rsidRDefault="00F33A0F" w:rsidP="00085E53">
            <w:pPr>
              <w:ind w:left="-103" w:right="-111"/>
              <w:jc w:val="center"/>
              <w:rPr>
                <w:rFonts w:ascii="Tahoma" w:hAnsi="Tahoma" w:cs="Tahoma"/>
                <w:bCs/>
                <w:sz w:val="22"/>
                <w:szCs w:val="22"/>
              </w:rPr>
            </w:pPr>
            <w:r w:rsidRPr="00F77440">
              <w:rPr>
                <w:rFonts w:ascii="Tahoma" w:hAnsi="Tahoma" w:cs="Tahoma"/>
                <w:bCs/>
                <w:sz w:val="22"/>
                <w:szCs w:val="22"/>
              </w:rPr>
              <w:t>from -5 to +450 °C</w:t>
            </w:r>
          </w:p>
        </w:tc>
      </w:tr>
    </w:tbl>
    <w:p w14:paraId="0A996199" w14:textId="77777777" w:rsidR="00B83614" w:rsidRPr="00F77440" w:rsidRDefault="00B83614" w:rsidP="00085E53">
      <w:pPr>
        <w:ind w:right="567"/>
        <w:rPr>
          <w:rFonts w:ascii="Tahoma" w:hAnsi="Tahoma" w:cs="Tahoma"/>
          <w:sz w:val="22"/>
          <w:szCs w:val="22"/>
        </w:rPr>
      </w:pPr>
    </w:p>
    <w:p w14:paraId="3941D7FD" w14:textId="77777777" w:rsidR="00B83614" w:rsidRPr="00F77440" w:rsidRDefault="00B83614" w:rsidP="00085E53">
      <w:pPr>
        <w:ind w:right="567"/>
        <w:rPr>
          <w:rFonts w:ascii="Tahoma" w:hAnsi="Tahoma" w:cs="Tahoma"/>
          <w:b/>
          <w:bCs/>
          <w:sz w:val="22"/>
          <w:szCs w:val="22"/>
        </w:rPr>
      </w:pPr>
    </w:p>
    <w:p w14:paraId="43303935" w14:textId="505D431A" w:rsidR="00F33A0F" w:rsidRPr="00F77440" w:rsidRDefault="0059500E" w:rsidP="0059500E">
      <w:pPr>
        <w:ind w:left="2124" w:right="567" w:hanging="2124"/>
        <w:jc w:val="both"/>
        <w:rPr>
          <w:rFonts w:ascii="Tahoma" w:hAnsi="Tahoma" w:cs="Tahoma"/>
          <w:sz w:val="22"/>
          <w:szCs w:val="22"/>
        </w:rPr>
      </w:pPr>
      <w:r w:rsidRPr="00F77440">
        <w:rPr>
          <w:rFonts w:ascii="Tahoma" w:hAnsi="Tahoma" w:cs="Tahoma"/>
          <w:b/>
          <w:sz w:val="22"/>
          <w:szCs w:val="22"/>
        </w:rPr>
        <w:t>Use:</w:t>
      </w:r>
      <w:r w:rsidR="00B83614" w:rsidRPr="00F77440">
        <w:rPr>
          <w:rFonts w:ascii="Tahoma" w:hAnsi="Tahoma" w:cs="Tahoma"/>
          <w:sz w:val="22"/>
          <w:szCs w:val="22"/>
        </w:rPr>
        <w:tab/>
      </w:r>
      <w:r w:rsidR="00F33A0F" w:rsidRPr="00F77440">
        <w:rPr>
          <w:rFonts w:ascii="Tahoma" w:hAnsi="Tahoma" w:cs="Tahoma"/>
          <w:sz w:val="22"/>
          <w:szCs w:val="22"/>
        </w:rPr>
        <w:t xml:space="preserve">This material is designed to protect devices and objects from electromagnetic radiation, as well as to absorb and attenuate electromagnetic waves in the range from 3 to 110 GHz. It </w:t>
      </w:r>
      <w:proofErr w:type="spellStart"/>
      <w:r w:rsidR="00F33A0F" w:rsidRPr="00F77440">
        <w:rPr>
          <w:rFonts w:ascii="Tahoma" w:hAnsi="Tahoma" w:cs="Tahoma"/>
          <w:sz w:val="22"/>
          <w:szCs w:val="22"/>
        </w:rPr>
        <w:t>absorbs</w:t>
      </w:r>
      <w:proofErr w:type="spellEnd"/>
      <w:r w:rsidR="00F33A0F" w:rsidRPr="00F77440">
        <w:rPr>
          <w:rFonts w:ascii="Tahoma" w:hAnsi="Tahoma" w:cs="Tahoma"/>
          <w:sz w:val="22"/>
          <w:szCs w:val="22"/>
        </w:rPr>
        <w:t xml:space="preserve"> up to </w:t>
      </w:r>
      <w:r w:rsidR="00847269" w:rsidRPr="00F77440">
        <w:rPr>
          <w:rFonts w:ascii="Tahoma" w:hAnsi="Tahoma" w:cs="Tahoma"/>
          <w:sz w:val="22"/>
          <w:szCs w:val="22"/>
        </w:rPr>
        <w:t>98 %</w:t>
      </w:r>
      <w:r w:rsidR="00F33A0F" w:rsidRPr="00F77440">
        <w:rPr>
          <w:rFonts w:ascii="Tahoma" w:hAnsi="Tahoma" w:cs="Tahoma"/>
          <w:sz w:val="22"/>
          <w:szCs w:val="22"/>
        </w:rPr>
        <w:t xml:space="preserve"> </w:t>
      </w:r>
      <w:proofErr w:type="spellStart"/>
      <w:r w:rsidR="00F33A0F" w:rsidRPr="00F77440">
        <w:rPr>
          <w:rFonts w:ascii="Tahoma" w:hAnsi="Tahoma" w:cs="Tahoma"/>
          <w:sz w:val="22"/>
          <w:szCs w:val="22"/>
        </w:rPr>
        <w:t>of</w:t>
      </w:r>
      <w:proofErr w:type="spellEnd"/>
      <w:r w:rsidR="00F33A0F" w:rsidRPr="00F77440">
        <w:rPr>
          <w:rFonts w:ascii="Tahoma" w:hAnsi="Tahoma" w:cs="Tahoma"/>
          <w:sz w:val="22"/>
          <w:szCs w:val="22"/>
        </w:rPr>
        <w:t xml:space="preserve"> </w:t>
      </w:r>
      <w:proofErr w:type="spellStart"/>
      <w:r w:rsidR="00F33A0F" w:rsidRPr="00F77440">
        <w:rPr>
          <w:rFonts w:ascii="Tahoma" w:hAnsi="Tahoma" w:cs="Tahoma"/>
          <w:sz w:val="22"/>
          <w:szCs w:val="22"/>
        </w:rPr>
        <w:t>electromagnetic</w:t>
      </w:r>
      <w:proofErr w:type="spellEnd"/>
      <w:r w:rsidR="00F33A0F" w:rsidRPr="00F77440">
        <w:rPr>
          <w:rFonts w:ascii="Tahoma" w:hAnsi="Tahoma" w:cs="Tahoma"/>
          <w:sz w:val="22"/>
          <w:szCs w:val="22"/>
        </w:rPr>
        <w:t xml:space="preserve"> radiation at a thickness of 2 to 3 mm. </w:t>
      </w:r>
    </w:p>
    <w:p w14:paraId="4B1DC16C" w14:textId="77777777" w:rsidR="00F33A0F" w:rsidRPr="00F77440" w:rsidRDefault="00F33A0F" w:rsidP="0059500E">
      <w:pPr>
        <w:ind w:left="2124" w:right="567"/>
        <w:jc w:val="both"/>
        <w:rPr>
          <w:rFonts w:ascii="Tahoma" w:hAnsi="Tahoma" w:cs="Tahoma"/>
          <w:sz w:val="22"/>
          <w:szCs w:val="22"/>
        </w:rPr>
      </w:pPr>
      <w:r w:rsidRPr="00F77440">
        <w:rPr>
          <w:rFonts w:ascii="Tahoma" w:hAnsi="Tahoma" w:cs="Tahoma"/>
          <w:sz w:val="22"/>
          <w:szCs w:val="22"/>
        </w:rPr>
        <w:t xml:space="preserve">This material is capable of operating at temperatures up to 8000 °C and at object speeds of up to 500 m/s and can be used to protect electrical appliances, computer systems, storage media, navigation systems from electronic warfare, as well as to cover various objects to reduce the reflection of electromagnetic radiation. </w:t>
      </w:r>
    </w:p>
    <w:p w14:paraId="3718BE10" w14:textId="77777777" w:rsidR="00F33A0F" w:rsidRPr="00F77440" w:rsidRDefault="00F33A0F" w:rsidP="00F33A0F">
      <w:pPr>
        <w:ind w:left="2124" w:right="709"/>
        <w:jc w:val="both"/>
        <w:rPr>
          <w:rFonts w:ascii="Tahoma" w:hAnsi="Tahoma" w:cs="Tahoma"/>
          <w:sz w:val="22"/>
          <w:szCs w:val="22"/>
        </w:rPr>
      </w:pPr>
    </w:p>
    <w:p w14:paraId="4ACC0541" w14:textId="4F92356F" w:rsidR="00F33A0F" w:rsidRPr="00F77440" w:rsidRDefault="00F33A0F" w:rsidP="00F33A0F">
      <w:pPr>
        <w:ind w:left="2124" w:right="709"/>
        <w:jc w:val="both"/>
        <w:rPr>
          <w:rFonts w:ascii="Tahoma" w:hAnsi="Tahoma" w:cs="Tahoma"/>
          <w:sz w:val="22"/>
          <w:szCs w:val="22"/>
        </w:rPr>
      </w:pPr>
      <w:r w:rsidRPr="00F77440">
        <w:rPr>
          <w:rFonts w:ascii="Tahoma" w:hAnsi="Tahoma" w:cs="Tahoma"/>
          <w:sz w:val="22"/>
          <w:szCs w:val="22"/>
        </w:rPr>
        <w:t>The stability of the coefficients S11, S21, S12 and S22 in this range indicates reliable material characteristics.</w:t>
      </w:r>
    </w:p>
    <w:p w14:paraId="602A1841" w14:textId="77777777" w:rsidR="0059500E" w:rsidRDefault="0059500E" w:rsidP="00F33A0F">
      <w:pPr>
        <w:ind w:left="2124" w:right="709"/>
        <w:jc w:val="both"/>
        <w:rPr>
          <w:rFonts w:ascii="Tahoma" w:hAnsi="Tahoma" w:cs="Tahoma"/>
          <w:sz w:val="22"/>
          <w:szCs w:val="22"/>
        </w:rPr>
      </w:pPr>
    </w:p>
    <w:p w14:paraId="45A15715" w14:textId="35C60D44" w:rsidR="00C457B5" w:rsidRDefault="00C457B5" w:rsidP="00F33A0F">
      <w:pPr>
        <w:ind w:left="2124" w:right="709"/>
        <w:jc w:val="both"/>
        <w:rPr>
          <w:rFonts w:ascii="Tahoma" w:hAnsi="Tahoma" w:cs="Tahoma"/>
          <w:sz w:val="22"/>
          <w:szCs w:val="22"/>
        </w:rPr>
      </w:pPr>
      <w:proofErr w:type="spellStart"/>
      <w:r w:rsidRPr="00C457B5">
        <w:rPr>
          <w:rFonts w:ascii="Tahoma" w:hAnsi="Tahoma" w:cs="Tahoma"/>
          <w:sz w:val="22"/>
          <w:szCs w:val="22"/>
        </w:rPr>
        <w:t>This</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coating</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can</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be</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adapted</w:t>
      </w:r>
      <w:proofErr w:type="spellEnd"/>
      <w:r w:rsidRPr="00C457B5">
        <w:rPr>
          <w:rFonts w:ascii="Tahoma" w:hAnsi="Tahoma" w:cs="Tahoma"/>
          <w:sz w:val="22"/>
          <w:szCs w:val="22"/>
        </w:rPr>
        <w:t xml:space="preserve"> to </w:t>
      </w:r>
      <w:proofErr w:type="spellStart"/>
      <w:r w:rsidRPr="00C457B5">
        <w:rPr>
          <w:rFonts w:ascii="Tahoma" w:hAnsi="Tahoma" w:cs="Tahoma"/>
          <w:sz w:val="22"/>
          <w:szCs w:val="22"/>
        </w:rPr>
        <w:t>the</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operating</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conditions</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of</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the</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equipment</w:t>
      </w:r>
      <w:proofErr w:type="spellEnd"/>
      <w:r w:rsidRPr="00C457B5">
        <w:rPr>
          <w:rFonts w:ascii="Tahoma" w:hAnsi="Tahoma" w:cs="Tahoma"/>
          <w:sz w:val="22"/>
          <w:szCs w:val="22"/>
        </w:rPr>
        <w:t xml:space="preserve"> in </w:t>
      </w:r>
      <w:proofErr w:type="spellStart"/>
      <w:r w:rsidRPr="00C457B5">
        <w:rPr>
          <w:rFonts w:ascii="Tahoma" w:hAnsi="Tahoma" w:cs="Tahoma"/>
          <w:sz w:val="22"/>
          <w:szCs w:val="22"/>
        </w:rPr>
        <w:t>agreement</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with</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the</w:t>
      </w:r>
      <w:proofErr w:type="spellEnd"/>
      <w:r w:rsidRPr="00C457B5">
        <w:rPr>
          <w:rFonts w:ascii="Tahoma" w:hAnsi="Tahoma" w:cs="Tahoma"/>
          <w:sz w:val="22"/>
          <w:szCs w:val="22"/>
        </w:rPr>
        <w:t xml:space="preserve"> </w:t>
      </w:r>
      <w:proofErr w:type="spellStart"/>
      <w:r w:rsidRPr="00C457B5">
        <w:rPr>
          <w:rFonts w:ascii="Tahoma" w:hAnsi="Tahoma" w:cs="Tahoma"/>
          <w:sz w:val="22"/>
          <w:szCs w:val="22"/>
        </w:rPr>
        <w:t>customer</w:t>
      </w:r>
      <w:proofErr w:type="spellEnd"/>
      <w:r w:rsidRPr="00C457B5">
        <w:rPr>
          <w:rFonts w:ascii="Tahoma" w:hAnsi="Tahoma" w:cs="Tahoma"/>
          <w:sz w:val="22"/>
          <w:szCs w:val="22"/>
        </w:rPr>
        <w:t>.</w:t>
      </w:r>
    </w:p>
    <w:p w14:paraId="225A2B5F" w14:textId="77777777" w:rsidR="00F77440" w:rsidRDefault="00F77440" w:rsidP="00F33A0F">
      <w:pPr>
        <w:ind w:left="2124" w:right="709"/>
        <w:jc w:val="both"/>
        <w:rPr>
          <w:rFonts w:ascii="Tahoma" w:hAnsi="Tahoma" w:cs="Tahoma"/>
          <w:sz w:val="22"/>
          <w:szCs w:val="22"/>
        </w:rPr>
      </w:pPr>
    </w:p>
    <w:p w14:paraId="162DD87D" w14:textId="77777777" w:rsidR="00F77440" w:rsidRDefault="00F77440" w:rsidP="00F33A0F">
      <w:pPr>
        <w:ind w:left="2124" w:right="709"/>
        <w:jc w:val="both"/>
        <w:rPr>
          <w:rFonts w:ascii="Tahoma" w:hAnsi="Tahoma" w:cs="Tahoma"/>
          <w:sz w:val="22"/>
          <w:szCs w:val="22"/>
        </w:rPr>
      </w:pPr>
    </w:p>
    <w:p w14:paraId="0A3C25F3" w14:textId="77777777" w:rsidR="00F77440" w:rsidRDefault="00F77440" w:rsidP="00F33A0F">
      <w:pPr>
        <w:ind w:left="2124" w:right="709"/>
        <w:jc w:val="both"/>
        <w:rPr>
          <w:rFonts w:ascii="Tahoma" w:hAnsi="Tahoma" w:cs="Tahoma"/>
          <w:sz w:val="22"/>
          <w:szCs w:val="22"/>
        </w:rPr>
      </w:pPr>
    </w:p>
    <w:p w14:paraId="54ADB332" w14:textId="77777777" w:rsidR="00F77440" w:rsidRDefault="00F77440" w:rsidP="00F33A0F">
      <w:pPr>
        <w:ind w:left="2124" w:right="709"/>
        <w:jc w:val="both"/>
        <w:rPr>
          <w:rFonts w:ascii="Tahoma" w:hAnsi="Tahoma" w:cs="Tahoma"/>
          <w:sz w:val="22"/>
          <w:szCs w:val="22"/>
        </w:rPr>
      </w:pPr>
    </w:p>
    <w:p w14:paraId="3C90C078" w14:textId="77777777" w:rsidR="00F77440" w:rsidRDefault="00F77440" w:rsidP="00F33A0F">
      <w:pPr>
        <w:ind w:left="2124" w:right="709"/>
        <w:jc w:val="both"/>
        <w:rPr>
          <w:rFonts w:ascii="Tahoma" w:hAnsi="Tahoma" w:cs="Tahoma"/>
          <w:sz w:val="22"/>
          <w:szCs w:val="22"/>
        </w:rPr>
      </w:pPr>
    </w:p>
    <w:p w14:paraId="49CF8352" w14:textId="77777777" w:rsidR="0059500E" w:rsidRDefault="0059500E" w:rsidP="00F33A0F">
      <w:pPr>
        <w:ind w:left="2124" w:right="709"/>
        <w:jc w:val="both"/>
        <w:rPr>
          <w:rFonts w:ascii="Tahoma" w:hAnsi="Tahoma" w:cs="Tahoma"/>
          <w:sz w:val="22"/>
          <w:szCs w:val="22"/>
        </w:rPr>
      </w:pPr>
    </w:p>
    <w:p w14:paraId="139EDE58" w14:textId="77777777" w:rsidR="0059500E" w:rsidRDefault="0059500E" w:rsidP="00F33A0F">
      <w:pPr>
        <w:ind w:left="2124" w:right="709"/>
        <w:jc w:val="both"/>
        <w:rPr>
          <w:rFonts w:ascii="Tahoma" w:hAnsi="Tahoma" w:cs="Tahoma"/>
          <w:sz w:val="22"/>
          <w:szCs w:val="22"/>
        </w:rPr>
      </w:pPr>
    </w:p>
    <w:p w14:paraId="1FBCC1DF" w14:textId="77777777" w:rsidR="0059500E" w:rsidRDefault="0059500E" w:rsidP="00F33A0F">
      <w:pPr>
        <w:ind w:left="2124" w:right="709"/>
        <w:jc w:val="both"/>
        <w:rPr>
          <w:rFonts w:ascii="Tahoma" w:hAnsi="Tahoma" w:cs="Tahoma"/>
          <w:sz w:val="22"/>
          <w:szCs w:val="22"/>
        </w:rPr>
      </w:pPr>
    </w:p>
    <w:p w14:paraId="1AE7BAD9" w14:textId="77777777" w:rsidR="0059500E" w:rsidRDefault="0059500E" w:rsidP="00F33A0F">
      <w:pPr>
        <w:ind w:left="2124" w:right="709"/>
        <w:jc w:val="both"/>
        <w:rPr>
          <w:rFonts w:ascii="Tahoma" w:hAnsi="Tahoma" w:cs="Tahoma"/>
          <w:sz w:val="22"/>
          <w:szCs w:val="22"/>
        </w:rPr>
      </w:pPr>
    </w:p>
    <w:p w14:paraId="3AABCD39" w14:textId="587D870F" w:rsidR="00F33A0F" w:rsidRPr="00842F93" w:rsidRDefault="00F33A0F" w:rsidP="0059500E">
      <w:pPr>
        <w:ind w:right="709"/>
        <w:jc w:val="center"/>
        <w:rPr>
          <w:rFonts w:ascii="Tahoma" w:hAnsi="Tahoma" w:cs="Tahoma"/>
          <w:sz w:val="22"/>
          <w:szCs w:val="22"/>
        </w:rPr>
      </w:pPr>
      <w:proofErr w:type="spellStart"/>
      <w:r w:rsidRPr="00842F93">
        <w:rPr>
          <w:rFonts w:ascii="Tahoma" w:hAnsi="Tahoma" w:cs="Tahoma"/>
          <w:sz w:val="22"/>
          <w:szCs w:val="22"/>
        </w:rPr>
        <w:t>The</w:t>
      </w:r>
      <w:proofErr w:type="spellEnd"/>
      <w:r w:rsidRPr="00842F93">
        <w:rPr>
          <w:rFonts w:ascii="Tahoma" w:hAnsi="Tahoma" w:cs="Tahoma"/>
          <w:sz w:val="22"/>
          <w:szCs w:val="22"/>
        </w:rPr>
        <w:t xml:space="preserve"> performance </w:t>
      </w:r>
      <w:proofErr w:type="spellStart"/>
      <w:r w:rsidRPr="00842F93">
        <w:rPr>
          <w:rFonts w:ascii="Tahoma" w:hAnsi="Tahoma" w:cs="Tahoma"/>
          <w:sz w:val="22"/>
          <w:szCs w:val="22"/>
        </w:rPr>
        <w:t>characteristics</w:t>
      </w:r>
      <w:proofErr w:type="spellEnd"/>
      <w:r w:rsidRPr="00842F93">
        <w:rPr>
          <w:rFonts w:ascii="Tahoma" w:hAnsi="Tahoma" w:cs="Tahoma"/>
          <w:sz w:val="22"/>
          <w:szCs w:val="22"/>
        </w:rPr>
        <w:t xml:space="preserve"> are shown in Figures 1 and 2</w:t>
      </w:r>
    </w:p>
    <w:p w14:paraId="2D1C5B64" w14:textId="77777777" w:rsidR="0059500E" w:rsidRPr="00842F93" w:rsidRDefault="0059500E" w:rsidP="00F33A0F">
      <w:pPr>
        <w:ind w:right="709"/>
        <w:jc w:val="both"/>
        <w:rPr>
          <w:rFonts w:ascii="Tahoma" w:hAnsi="Tahoma" w:cs="Tahoma"/>
          <w:sz w:val="22"/>
          <w:szCs w:val="22"/>
        </w:rPr>
      </w:pPr>
    </w:p>
    <w:p w14:paraId="1980BF2F" w14:textId="77777777" w:rsidR="00F33A0F" w:rsidRPr="00842F93" w:rsidRDefault="00F33A0F" w:rsidP="00F33A0F">
      <w:pPr>
        <w:ind w:right="709"/>
        <w:jc w:val="both"/>
        <w:rPr>
          <w:rFonts w:ascii="Tahoma" w:hAnsi="Tahoma" w:cs="Tahoma"/>
          <w:sz w:val="22"/>
          <w:szCs w:val="22"/>
        </w:rPr>
      </w:pPr>
    </w:p>
    <w:p w14:paraId="7413AA76" w14:textId="195E918B" w:rsidR="00F33A0F" w:rsidRPr="00842F93" w:rsidRDefault="00F77440" w:rsidP="0059500E">
      <w:pPr>
        <w:ind w:right="709"/>
        <w:jc w:val="center"/>
        <w:rPr>
          <w:rFonts w:ascii="Tahoma" w:hAnsi="Tahoma" w:cs="Tahoma"/>
          <w:sz w:val="22"/>
          <w:szCs w:val="22"/>
        </w:rPr>
      </w:pPr>
      <w:r w:rsidRPr="00842F93">
        <w:rPr>
          <w:rFonts w:ascii="Tahoma" w:hAnsi="Tahoma" w:cs="Tahoma"/>
          <w:noProof/>
          <w:sz w:val="22"/>
          <w:szCs w:val="22"/>
        </w:rPr>
        <w:drawing>
          <wp:inline distT="0" distB="0" distL="0" distR="0" wp14:anchorId="5025D050" wp14:editId="102FEB32">
            <wp:extent cx="5608955" cy="34804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955" cy="3480435"/>
                    </a:xfrm>
                    <a:prstGeom prst="rect">
                      <a:avLst/>
                    </a:prstGeom>
                    <a:noFill/>
                    <a:ln>
                      <a:noFill/>
                    </a:ln>
                  </pic:spPr>
                </pic:pic>
              </a:graphicData>
            </a:graphic>
          </wp:inline>
        </w:drawing>
      </w:r>
    </w:p>
    <w:p w14:paraId="73031B66" w14:textId="37E0C5CB" w:rsidR="0059500E" w:rsidRPr="00842F93" w:rsidRDefault="0059500E" w:rsidP="0059500E">
      <w:pPr>
        <w:ind w:right="709"/>
        <w:jc w:val="center"/>
        <w:rPr>
          <w:rFonts w:ascii="Tahoma" w:hAnsi="Tahoma" w:cs="Tahoma"/>
          <w:sz w:val="22"/>
          <w:szCs w:val="22"/>
        </w:rPr>
      </w:pPr>
      <w:r w:rsidRPr="00842F93">
        <w:rPr>
          <w:rFonts w:ascii="Tahoma" w:hAnsi="Tahoma" w:cs="Tahoma"/>
          <w:sz w:val="22"/>
          <w:szCs w:val="22"/>
        </w:rPr>
        <w:t>Figure 1</w:t>
      </w:r>
    </w:p>
    <w:p w14:paraId="2F5BC8D1" w14:textId="77777777" w:rsidR="0059500E" w:rsidRPr="00842F93" w:rsidRDefault="0059500E" w:rsidP="0059500E">
      <w:pPr>
        <w:ind w:right="709"/>
        <w:jc w:val="center"/>
        <w:rPr>
          <w:rFonts w:ascii="Tahoma" w:hAnsi="Tahoma" w:cs="Tahoma"/>
          <w:sz w:val="22"/>
          <w:szCs w:val="22"/>
        </w:rPr>
      </w:pPr>
    </w:p>
    <w:p w14:paraId="0D534B24" w14:textId="37EA98DB" w:rsidR="0059500E" w:rsidRPr="00842F93" w:rsidRDefault="00F77440" w:rsidP="0059500E">
      <w:pPr>
        <w:ind w:right="709"/>
        <w:jc w:val="center"/>
        <w:rPr>
          <w:rFonts w:ascii="Tahoma" w:hAnsi="Tahoma" w:cs="Tahoma"/>
          <w:sz w:val="22"/>
          <w:szCs w:val="22"/>
        </w:rPr>
      </w:pPr>
      <w:r w:rsidRPr="00842F93">
        <w:rPr>
          <w:rFonts w:ascii="Tahoma" w:hAnsi="Tahoma" w:cs="Tahoma"/>
          <w:noProof/>
          <w:sz w:val="22"/>
          <w:szCs w:val="22"/>
        </w:rPr>
        <w:drawing>
          <wp:inline distT="0" distB="0" distL="0" distR="0" wp14:anchorId="3033A4D7" wp14:editId="761FAADB">
            <wp:extent cx="5622925" cy="3384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2925" cy="3384550"/>
                    </a:xfrm>
                    <a:prstGeom prst="rect">
                      <a:avLst/>
                    </a:prstGeom>
                    <a:noFill/>
                    <a:ln>
                      <a:noFill/>
                    </a:ln>
                  </pic:spPr>
                </pic:pic>
              </a:graphicData>
            </a:graphic>
          </wp:inline>
        </w:drawing>
      </w:r>
    </w:p>
    <w:p w14:paraId="0D2E3F65" w14:textId="4C7B05C2" w:rsidR="0059500E" w:rsidRPr="00842F93" w:rsidRDefault="0059500E" w:rsidP="0059500E">
      <w:pPr>
        <w:ind w:right="709"/>
        <w:jc w:val="center"/>
        <w:rPr>
          <w:rFonts w:ascii="Tahoma" w:hAnsi="Tahoma" w:cs="Tahoma"/>
          <w:sz w:val="22"/>
          <w:szCs w:val="22"/>
        </w:rPr>
      </w:pPr>
      <w:r w:rsidRPr="00842F93">
        <w:rPr>
          <w:rFonts w:ascii="Tahoma" w:hAnsi="Tahoma" w:cs="Tahoma"/>
          <w:sz w:val="22"/>
          <w:szCs w:val="22"/>
        </w:rPr>
        <w:t>Figure 2</w:t>
      </w:r>
    </w:p>
    <w:p w14:paraId="4B16EFF2" w14:textId="7FA57C50" w:rsidR="0059500E" w:rsidRDefault="0059500E" w:rsidP="00F33A0F">
      <w:pPr>
        <w:ind w:right="709"/>
        <w:jc w:val="both"/>
        <w:rPr>
          <w:rFonts w:ascii="Tahoma" w:hAnsi="Tahoma" w:cs="Tahoma"/>
        </w:rPr>
      </w:pPr>
    </w:p>
    <w:sectPr w:rsidR="0059500E" w:rsidSect="00FC6692">
      <w:pgSz w:w="11906" w:h="16838" w:code="9"/>
      <w:pgMar w:top="1134" w:right="99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801AF" w14:textId="77777777" w:rsidR="00251427" w:rsidRDefault="00251427">
      <w:r>
        <w:separator/>
      </w:r>
    </w:p>
  </w:endnote>
  <w:endnote w:type="continuationSeparator" w:id="0">
    <w:p w14:paraId="2977D951" w14:textId="77777777" w:rsidR="00251427" w:rsidRDefault="0025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33C64" w14:textId="77777777" w:rsidR="00251427" w:rsidRDefault="00251427">
      <w:r>
        <w:separator/>
      </w:r>
    </w:p>
  </w:footnote>
  <w:footnote w:type="continuationSeparator" w:id="0">
    <w:p w14:paraId="04581B3A" w14:textId="77777777" w:rsidR="00251427" w:rsidRDefault="0025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4726"/>
    <w:multiLevelType w:val="hybridMultilevel"/>
    <w:tmpl w:val="659EEAE0"/>
    <w:lvl w:ilvl="0" w:tplc="A3D47F8A">
      <w:start w:val="7"/>
      <w:numFmt w:val="bullet"/>
      <w:lvlText w:val=""/>
      <w:lvlJc w:val="left"/>
      <w:pPr>
        <w:ind w:left="720" w:hanging="360"/>
      </w:pPr>
      <w:rPr>
        <w:rFonts w:ascii="Wingdings" w:eastAsia="Times New Roman" w:hAnsi="Wingdings"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AC80C8D"/>
    <w:multiLevelType w:val="hybridMultilevel"/>
    <w:tmpl w:val="09F4370C"/>
    <w:lvl w:ilvl="0" w:tplc="E6DAEF18">
      <w:start w:val="7"/>
      <w:numFmt w:val="bullet"/>
      <w:lvlText w:val=""/>
      <w:lvlJc w:val="left"/>
      <w:pPr>
        <w:ind w:left="720" w:hanging="360"/>
      </w:pPr>
      <w:rPr>
        <w:rFonts w:ascii="Wingdings" w:eastAsia="Times New Roman" w:hAnsi="Wingdings"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97892123">
    <w:abstractNumId w:val="0"/>
  </w:num>
  <w:num w:numId="2" w16cid:durableId="1115709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4E"/>
    <w:rsid w:val="000373ED"/>
    <w:rsid w:val="00056448"/>
    <w:rsid w:val="00062933"/>
    <w:rsid w:val="00085E53"/>
    <w:rsid w:val="00091889"/>
    <w:rsid w:val="000A5E90"/>
    <w:rsid w:val="000C15FB"/>
    <w:rsid w:val="00101A4F"/>
    <w:rsid w:val="00116113"/>
    <w:rsid w:val="001217BA"/>
    <w:rsid w:val="00137CF3"/>
    <w:rsid w:val="00153021"/>
    <w:rsid w:val="0015383C"/>
    <w:rsid w:val="00216B6E"/>
    <w:rsid w:val="0022309A"/>
    <w:rsid w:val="00226CD0"/>
    <w:rsid w:val="00230C2F"/>
    <w:rsid w:val="00251427"/>
    <w:rsid w:val="00293749"/>
    <w:rsid w:val="002D6E94"/>
    <w:rsid w:val="002E5C06"/>
    <w:rsid w:val="0033550F"/>
    <w:rsid w:val="00362CD8"/>
    <w:rsid w:val="00365BD7"/>
    <w:rsid w:val="00366E2A"/>
    <w:rsid w:val="0038056C"/>
    <w:rsid w:val="00386A2D"/>
    <w:rsid w:val="003F2787"/>
    <w:rsid w:val="0040147C"/>
    <w:rsid w:val="00415DE6"/>
    <w:rsid w:val="00420D79"/>
    <w:rsid w:val="00436CAF"/>
    <w:rsid w:val="00450933"/>
    <w:rsid w:val="00471B18"/>
    <w:rsid w:val="0049538C"/>
    <w:rsid w:val="004A5168"/>
    <w:rsid w:val="004B05E6"/>
    <w:rsid w:val="004B0A4E"/>
    <w:rsid w:val="004B6F77"/>
    <w:rsid w:val="004C5A26"/>
    <w:rsid w:val="004E7D9D"/>
    <w:rsid w:val="00504FF5"/>
    <w:rsid w:val="00555281"/>
    <w:rsid w:val="00561609"/>
    <w:rsid w:val="005665C7"/>
    <w:rsid w:val="00567EC3"/>
    <w:rsid w:val="005854F3"/>
    <w:rsid w:val="0059500E"/>
    <w:rsid w:val="005A33F3"/>
    <w:rsid w:val="005E3990"/>
    <w:rsid w:val="005F7D99"/>
    <w:rsid w:val="00600D74"/>
    <w:rsid w:val="00604A78"/>
    <w:rsid w:val="0061674C"/>
    <w:rsid w:val="00673726"/>
    <w:rsid w:val="006A53FB"/>
    <w:rsid w:val="006C59CE"/>
    <w:rsid w:val="006D261A"/>
    <w:rsid w:val="0072448E"/>
    <w:rsid w:val="007455E1"/>
    <w:rsid w:val="007A1C1E"/>
    <w:rsid w:val="007C700A"/>
    <w:rsid w:val="007D6E80"/>
    <w:rsid w:val="007E3306"/>
    <w:rsid w:val="0083692A"/>
    <w:rsid w:val="00842F93"/>
    <w:rsid w:val="00847269"/>
    <w:rsid w:val="008A4804"/>
    <w:rsid w:val="008B4F70"/>
    <w:rsid w:val="008E19E1"/>
    <w:rsid w:val="00967FD9"/>
    <w:rsid w:val="009C4218"/>
    <w:rsid w:val="009C642F"/>
    <w:rsid w:val="009D6D60"/>
    <w:rsid w:val="00A164DA"/>
    <w:rsid w:val="00A241DB"/>
    <w:rsid w:val="00AB7CCC"/>
    <w:rsid w:val="00AD61E2"/>
    <w:rsid w:val="00AF37C3"/>
    <w:rsid w:val="00B04725"/>
    <w:rsid w:val="00B14E2D"/>
    <w:rsid w:val="00B14E35"/>
    <w:rsid w:val="00B3189C"/>
    <w:rsid w:val="00B5758C"/>
    <w:rsid w:val="00B614B0"/>
    <w:rsid w:val="00B65A4F"/>
    <w:rsid w:val="00B77986"/>
    <w:rsid w:val="00B83614"/>
    <w:rsid w:val="00BB65D1"/>
    <w:rsid w:val="00BD142E"/>
    <w:rsid w:val="00C110D9"/>
    <w:rsid w:val="00C244E0"/>
    <w:rsid w:val="00C457B5"/>
    <w:rsid w:val="00C50D4D"/>
    <w:rsid w:val="00C83CE1"/>
    <w:rsid w:val="00C85017"/>
    <w:rsid w:val="00CA3B31"/>
    <w:rsid w:val="00CA4ACD"/>
    <w:rsid w:val="00CA4F5F"/>
    <w:rsid w:val="00CD51E8"/>
    <w:rsid w:val="00CE2F56"/>
    <w:rsid w:val="00D15F97"/>
    <w:rsid w:val="00D248F8"/>
    <w:rsid w:val="00D438E8"/>
    <w:rsid w:val="00D621F3"/>
    <w:rsid w:val="00D642A8"/>
    <w:rsid w:val="00D64B3B"/>
    <w:rsid w:val="00D64B65"/>
    <w:rsid w:val="00D76CD7"/>
    <w:rsid w:val="00D800FE"/>
    <w:rsid w:val="00D87763"/>
    <w:rsid w:val="00D95B09"/>
    <w:rsid w:val="00DD525A"/>
    <w:rsid w:val="00E1075D"/>
    <w:rsid w:val="00E53A26"/>
    <w:rsid w:val="00EB399C"/>
    <w:rsid w:val="00F06BE4"/>
    <w:rsid w:val="00F33A0F"/>
    <w:rsid w:val="00F77440"/>
    <w:rsid w:val="00F847C5"/>
    <w:rsid w:val="00FC0CF4"/>
    <w:rsid w:val="00FC6692"/>
    <w:rsid w:val="00FD6FDA"/>
    <w:rsid w:val="00FE46E9"/>
    <w:rsid w:val="00FF3EC1"/>
    <w:rsid w:val="00FF53EE"/>
    <w:rsid w:val="00FF5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9BB41"/>
  <w15:chartTrackingRefBased/>
  <w15:docId w15:val="{831F2EC5-D5D0-4AD3-86B3-BDB69258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right"/>
      <w:outlineLvl w:val="0"/>
    </w:pPr>
    <w:rPr>
      <w:rFonts w:ascii="Tahoma" w:hAnsi="Tahoma" w:cs="Tahoma"/>
      <w:b/>
      <w:bCs/>
      <w:color w:val="0000FF"/>
      <w:sz w:val="52"/>
    </w:rPr>
  </w:style>
  <w:style w:type="paragraph" w:styleId="Nadpis2">
    <w:name w:val="heading 2"/>
    <w:basedOn w:val="Normln"/>
    <w:next w:val="Normln"/>
    <w:qFormat/>
    <w:pPr>
      <w:keepNext/>
      <w:outlineLvl w:val="1"/>
    </w:pPr>
    <w:rPr>
      <w:rFonts w:ascii="Tahoma" w:hAnsi="Tahoma" w:cs="Tahoma"/>
      <w:b/>
      <w:bCs/>
    </w:rPr>
  </w:style>
  <w:style w:type="paragraph" w:styleId="Nadpis3">
    <w:name w:val="heading 3"/>
    <w:basedOn w:val="Normln"/>
    <w:next w:val="Normln"/>
    <w:qFormat/>
    <w:pPr>
      <w:keepNext/>
      <w:outlineLvl w:val="2"/>
    </w:pPr>
    <w:rPr>
      <w:rFonts w:ascii="Verdana" w:hAnsi="Verdana" w:cs="Tahoma"/>
      <w:b/>
      <w:bCs/>
      <w:sz w:val="32"/>
    </w:rPr>
  </w:style>
  <w:style w:type="paragraph" w:styleId="Nadpis4">
    <w:name w:val="heading 4"/>
    <w:basedOn w:val="Normln"/>
    <w:next w:val="Normln"/>
    <w:qFormat/>
    <w:pPr>
      <w:keepNext/>
      <w:outlineLvl w:val="3"/>
    </w:pPr>
    <w:rPr>
      <w:rFonts w:ascii="Verdana" w:hAnsi="Verdana" w:cs="Tahoma"/>
      <w:b/>
      <w:bC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677"/>
        <w:tab w:val="right" w:pos="9355"/>
      </w:tabs>
    </w:pPr>
  </w:style>
  <w:style w:type="paragraph" w:styleId="Zpat">
    <w:name w:val="footer"/>
    <w:basedOn w:val="Normln"/>
    <w:pPr>
      <w:tabs>
        <w:tab w:val="center" w:pos="4677"/>
        <w:tab w:val="right" w:pos="9355"/>
      </w:tabs>
    </w:p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vbloku">
    <w:name w:val="Block Text"/>
    <w:basedOn w:val="Normln"/>
    <w:rsid w:val="00230C2F"/>
    <w:pPr>
      <w:ind w:left="2124" w:right="-316" w:firstLine="6"/>
      <w:jc w:val="both"/>
    </w:pPr>
    <w:rPr>
      <w:rFonts w:ascii="Verdana" w:hAnsi="Verdana" w:cs="Arial"/>
      <w:sz w:val="16"/>
    </w:rPr>
  </w:style>
  <w:style w:type="table" w:styleId="Mkatabulky">
    <w:name w:val="Table Grid"/>
    <w:basedOn w:val="Normlntabulka"/>
    <w:rsid w:val="0023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npsmoodstavce"/>
    <w:rsid w:val="0033550F"/>
  </w:style>
  <w:style w:type="character" w:customStyle="1" w:styleId="apple-converted-space">
    <w:name w:val="apple-converted-space"/>
    <w:basedOn w:val="Standardnpsmoodstavce"/>
    <w:rsid w:val="0033550F"/>
  </w:style>
  <w:style w:type="character" w:styleId="Zstupntext">
    <w:name w:val="Placeholder Text"/>
    <w:basedOn w:val="Standardnpsmoodstavce"/>
    <w:uiPriority w:val="99"/>
    <w:semiHidden/>
    <w:rsid w:val="00F7744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264</Words>
  <Characters>1561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Teraso</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Terrace</dc:title>
  <dc:subject/>
  <dc:creator>Václav Vachuška</dc:creator>
  <cp:keywords/>
  <cp:lastModifiedBy>Václav Vachuška</cp:lastModifiedBy>
  <cp:revision>6</cp:revision>
  <cp:lastPrinted>2005-10-14T07:35:00Z</cp:lastPrinted>
  <dcterms:created xsi:type="dcterms:W3CDTF">2025-02-23T13:52:00Z</dcterms:created>
  <dcterms:modified xsi:type="dcterms:W3CDTF">2025-02-23T14:06:00Z</dcterms:modified>
</cp:coreProperties>
</file>